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средняя общеобразовательная школа №11 г.Южно-Сахалинска</w:t>
      </w: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Рассмотрена на МО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Рассмотрена на МС школы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Утверждаю</w:t>
      </w:r>
    </w:p>
    <w:p w:rsidR="00C63B21" w:rsidRPr="00C63B21" w:rsidRDefault="00C63B21" w:rsidP="00C63B21">
      <w:pPr>
        <w:tabs>
          <w:tab w:val="left" w:pos="3675"/>
          <w:tab w:val="left" w:pos="705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Протокол №1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Протокол №1                                     Приказом №1 </w:t>
      </w: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 </w:t>
      </w:r>
      <w:r w:rsidR="00DB70F4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.201</w:t>
      </w:r>
      <w:r w:rsidR="00404821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от </w:t>
      </w:r>
      <w:r w:rsidR="00DB70F4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.201</w:t>
      </w:r>
      <w:r w:rsidR="00404821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от </w:t>
      </w:r>
      <w:r w:rsidR="00DB70F4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</w:t>
      </w: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.201</w:t>
      </w:r>
      <w:r w:rsidR="00404821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C63B21" w:rsidRPr="00C63B21" w:rsidRDefault="00DB70F4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</w:t>
      </w:r>
      <w:r w:rsidR="00C63B21"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/</w:t>
      </w:r>
      <w:r w:rsidR="007201B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</w:t>
      </w:r>
      <w:r w:rsidR="00C63B21"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</w:t>
      </w:r>
      <w:r w:rsidR="00C63B21"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>/</w:t>
      </w:r>
      <w:r w:rsidR="007201B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</w:t>
      </w:r>
      <w:r w:rsidR="00C63B21"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C63B21"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="00C63B21"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</w:t>
      </w:r>
      <w:r w:rsidR="00C63B21" w:rsidRPr="00C63B2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/Н.В.Лавренникова</w:t>
      </w: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3B21">
        <w:rPr>
          <w:rFonts w:ascii="Times New Roman" w:hAnsi="Times New Roman"/>
          <w:b/>
          <w:sz w:val="24"/>
          <w:szCs w:val="24"/>
          <w:lang w:eastAsia="ar-SA"/>
        </w:rPr>
        <w:t>РАБОЧАЯ УЧЕБНАЯ ПРОГРАММА</w:t>
      </w:r>
    </w:p>
    <w:p w:rsidR="00F91129" w:rsidRPr="00F91129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91129">
        <w:rPr>
          <w:rFonts w:ascii="Times New Roman" w:hAnsi="Times New Roman"/>
          <w:sz w:val="24"/>
          <w:szCs w:val="24"/>
          <w:lang w:eastAsia="ar-SA"/>
        </w:rPr>
        <w:t xml:space="preserve">по внеурочной деятельности </w:t>
      </w:r>
    </w:p>
    <w:p w:rsidR="00C63B21" w:rsidRPr="00F91129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91129">
        <w:rPr>
          <w:rFonts w:ascii="Times New Roman" w:hAnsi="Times New Roman"/>
          <w:sz w:val="24"/>
          <w:szCs w:val="24"/>
          <w:lang w:eastAsia="ar-SA"/>
        </w:rPr>
        <w:t xml:space="preserve">кружка «Школа </w:t>
      </w:r>
      <w:r w:rsidR="00404821">
        <w:rPr>
          <w:rFonts w:ascii="Times New Roman" w:hAnsi="Times New Roman"/>
          <w:sz w:val="24"/>
          <w:szCs w:val="24"/>
          <w:lang w:eastAsia="ar-SA"/>
        </w:rPr>
        <w:t>развития речи</w:t>
      </w:r>
      <w:r w:rsidR="00F91129" w:rsidRPr="00F91129">
        <w:rPr>
          <w:rFonts w:ascii="Times New Roman" w:hAnsi="Times New Roman"/>
          <w:sz w:val="24"/>
          <w:szCs w:val="24"/>
          <w:lang w:eastAsia="ar-SA"/>
        </w:rPr>
        <w:t>»</w:t>
      </w:r>
    </w:p>
    <w:p w:rsidR="00C63B21" w:rsidRPr="00F91129" w:rsidRDefault="004048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</w:t>
      </w:r>
      <w:r w:rsidR="00C63B21" w:rsidRPr="00F91129">
        <w:rPr>
          <w:rFonts w:ascii="Times New Roman" w:hAnsi="Times New Roman"/>
          <w:sz w:val="24"/>
          <w:szCs w:val="24"/>
          <w:lang w:eastAsia="ar-SA"/>
        </w:rPr>
        <w:t xml:space="preserve"> класс</w:t>
      </w:r>
    </w:p>
    <w:p w:rsidR="00C63B21" w:rsidRPr="00F91129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91129">
        <w:rPr>
          <w:rFonts w:ascii="Times New Roman" w:hAnsi="Times New Roman"/>
          <w:sz w:val="24"/>
          <w:szCs w:val="24"/>
          <w:lang w:eastAsia="ar-SA"/>
        </w:rPr>
        <w:t>Начальное общее образование</w:t>
      </w: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4048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(Рабочая программа составлена основе авторской программы «Речь» Т.Н.Соколовой)</w:t>
      </w: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Составила:</w:t>
      </w: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Гуля Ирина Владимировна</w:t>
      </w: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учитель начальных классов</w:t>
      </w:r>
    </w:p>
    <w:p w:rsidR="00C63B21" w:rsidRPr="00C63B21" w:rsidRDefault="00C63B21" w:rsidP="00C63B21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г.Южно-Сахалинск</w:t>
      </w:r>
    </w:p>
    <w:p w:rsidR="00C63B21" w:rsidRPr="00C63B21" w:rsidRDefault="00C63B21" w:rsidP="00C63B2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63B21">
        <w:rPr>
          <w:rFonts w:ascii="Times New Roman" w:hAnsi="Times New Roman"/>
          <w:sz w:val="24"/>
          <w:szCs w:val="24"/>
          <w:lang w:eastAsia="ar-SA"/>
        </w:rPr>
        <w:t>201</w:t>
      </w:r>
      <w:r w:rsidR="00404821">
        <w:rPr>
          <w:rFonts w:ascii="Times New Roman" w:hAnsi="Times New Roman"/>
          <w:sz w:val="24"/>
          <w:szCs w:val="24"/>
          <w:lang w:eastAsia="ar-SA"/>
        </w:rPr>
        <w:t>5</w:t>
      </w:r>
    </w:p>
    <w:p w:rsidR="00F91129" w:rsidRDefault="00F91129" w:rsidP="00D90D2C">
      <w:pPr>
        <w:pStyle w:val="msolistparagraphcxspmiddle"/>
        <w:spacing w:before="0" w:beforeAutospacing="0" w:after="0" w:afterAutospacing="0"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1722A" w:rsidRPr="00F91129" w:rsidRDefault="0021722A" w:rsidP="00F91129">
      <w:pPr>
        <w:pStyle w:val="msolistparagraphcxspmiddle"/>
        <w:spacing w:before="0" w:beforeAutospacing="0" w:after="0" w:afterAutospacing="0" w:line="360" w:lineRule="auto"/>
        <w:jc w:val="center"/>
      </w:pPr>
      <w:r w:rsidRPr="00F91129">
        <w:rPr>
          <w:b/>
        </w:rPr>
        <w:lastRenderedPageBreak/>
        <w:t>Пояснительная записка</w:t>
      </w:r>
    </w:p>
    <w:p w:rsidR="0021722A" w:rsidRPr="00F91129" w:rsidRDefault="0093131A" w:rsidP="00F91129">
      <w:pPr>
        <w:pStyle w:val="msolistparagraphcxspmiddle"/>
        <w:spacing w:before="0" w:beforeAutospacing="0" w:after="0" w:afterAutospacing="0"/>
        <w:jc w:val="both"/>
      </w:pPr>
      <w:r>
        <w:t xml:space="preserve">        </w:t>
      </w:r>
      <w:r w:rsidR="0021722A" w:rsidRPr="00F91129">
        <w:t xml:space="preserve">Рабочая программа по внеурочной деятельности </w:t>
      </w:r>
      <w:r w:rsidR="00404821">
        <w:t xml:space="preserve">имеет предметную направленность и составлена </w:t>
      </w:r>
      <w:r w:rsidR="0021722A" w:rsidRPr="00F91129">
        <w:t xml:space="preserve">для </w:t>
      </w:r>
      <w:r w:rsidR="00404821">
        <w:t>2</w:t>
      </w:r>
      <w:r w:rsidR="0021722A" w:rsidRPr="00F91129">
        <w:t xml:space="preserve"> класса на основе ФГОС НОО</w:t>
      </w:r>
      <w:r w:rsidR="00B447C8">
        <w:t xml:space="preserve"> </w:t>
      </w:r>
      <w:r w:rsidR="00404821">
        <w:t>и авторской программы «</w:t>
      </w:r>
      <w:r w:rsidR="00C807C2">
        <w:t>Речь. Техника</w:t>
      </w:r>
      <w:r>
        <w:t xml:space="preserve"> выразительности речи.</w:t>
      </w:r>
      <w:r w:rsidR="00404821">
        <w:t xml:space="preserve">» Т.Н.Соколовой и </w:t>
      </w:r>
      <w:r>
        <w:t>ориентирована</w:t>
      </w:r>
      <w:r w:rsidR="00404821">
        <w:t xml:space="preserve"> на работу по </w:t>
      </w:r>
      <w:r>
        <w:t>учебно-методическому комплекту «Школа развития речи» для 2 класса.</w:t>
      </w:r>
    </w:p>
    <w:p w:rsidR="0021722A" w:rsidRPr="00F91129" w:rsidRDefault="0021722A" w:rsidP="00F91129">
      <w:pPr>
        <w:pStyle w:val="msolistparagraphcxspmiddle"/>
        <w:spacing w:before="0" w:beforeAutospacing="0" w:after="0" w:afterAutospacing="0"/>
        <w:jc w:val="both"/>
      </w:pPr>
      <w:r w:rsidRPr="00F91129">
        <w:rPr>
          <w:iCs/>
        </w:rPr>
        <w:t xml:space="preserve">На изучение курса по внеурочной деятельности </w:t>
      </w:r>
      <w:r w:rsidRPr="00F91129">
        <w:t>«</w:t>
      </w:r>
      <w:r w:rsidR="00404821">
        <w:t>Школа развития речи</w:t>
      </w:r>
      <w:r w:rsidRPr="00F91129">
        <w:t xml:space="preserve">» </w:t>
      </w:r>
      <w:r w:rsidRPr="00F91129">
        <w:rPr>
          <w:iCs/>
        </w:rPr>
        <w:t xml:space="preserve">в </w:t>
      </w:r>
      <w:r w:rsidR="00404821">
        <w:rPr>
          <w:iCs/>
        </w:rPr>
        <w:t>2</w:t>
      </w:r>
      <w:r w:rsidRPr="00F91129">
        <w:rPr>
          <w:iCs/>
        </w:rPr>
        <w:t xml:space="preserve"> классе отводится:</w:t>
      </w:r>
    </w:p>
    <w:p w:rsidR="0021722A" w:rsidRPr="00F91129" w:rsidRDefault="0021722A" w:rsidP="00F91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pacing w:val="15"/>
          <w:sz w:val="24"/>
          <w:szCs w:val="24"/>
        </w:rPr>
        <w:t>–</w:t>
      </w:r>
      <w:r w:rsidR="00711835" w:rsidRPr="00F91129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91129">
        <w:rPr>
          <w:rFonts w:ascii="Times New Roman" w:hAnsi="Times New Roman"/>
          <w:sz w:val="24"/>
          <w:szCs w:val="24"/>
        </w:rPr>
        <w:t xml:space="preserve">количество часов в год – </w:t>
      </w:r>
      <w:r w:rsidR="00F91129">
        <w:rPr>
          <w:rFonts w:ascii="Times New Roman" w:hAnsi="Times New Roman"/>
          <w:sz w:val="24"/>
          <w:szCs w:val="24"/>
        </w:rPr>
        <w:t>3</w:t>
      </w:r>
      <w:r w:rsidR="00404821">
        <w:rPr>
          <w:rFonts w:ascii="Times New Roman" w:hAnsi="Times New Roman"/>
          <w:sz w:val="24"/>
          <w:szCs w:val="24"/>
        </w:rPr>
        <w:t>5</w:t>
      </w:r>
      <w:r w:rsidR="00F91129">
        <w:rPr>
          <w:rFonts w:ascii="Times New Roman" w:hAnsi="Times New Roman"/>
          <w:sz w:val="24"/>
          <w:szCs w:val="24"/>
        </w:rPr>
        <w:t xml:space="preserve"> занятия по 2 часа </w:t>
      </w:r>
      <w:r w:rsidR="0093131A">
        <w:rPr>
          <w:rFonts w:ascii="Times New Roman" w:hAnsi="Times New Roman"/>
          <w:sz w:val="24"/>
          <w:szCs w:val="24"/>
        </w:rPr>
        <w:t>в неделю.</w:t>
      </w:r>
    </w:p>
    <w:p w:rsidR="0093131A" w:rsidRPr="0093131A" w:rsidRDefault="0093131A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В данном комплекте дан разнообразный практический материал по развитию речи учащихся младшего школьного возраста, воспитанию у них интереса к языку, развитию у детей любознательности, памяти, мышления, воображения.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Дети овладевают родным язык</w:t>
      </w:r>
      <w:bookmarkStart w:id="0" w:name="_GoBack"/>
      <w:bookmarkEnd w:id="0"/>
      <w:r w:rsidRPr="0093131A">
        <w:rPr>
          <w:rFonts w:ascii="Times New Roman" w:hAnsi="Times New Roman"/>
          <w:sz w:val="24"/>
          <w:szCs w:val="24"/>
        </w:rPr>
        <w:t>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Наиболее слабым звеном в общей системе обучения родному языку является работа по развитию связной речи учащихся.</w:t>
      </w:r>
    </w:p>
    <w:p w:rsidR="0093131A" w:rsidRPr="0093131A" w:rsidRDefault="0093131A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3131A">
        <w:rPr>
          <w:rFonts w:ascii="Times New Roman" w:hAnsi="Times New Roman"/>
          <w:sz w:val="24"/>
          <w:szCs w:val="24"/>
        </w:rPr>
        <w:t>Курс «</w:t>
      </w:r>
      <w:r w:rsidR="00C807C2" w:rsidRPr="0093131A">
        <w:rPr>
          <w:rFonts w:ascii="Times New Roman" w:hAnsi="Times New Roman"/>
          <w:sz w:val="24"/>
          <w:szCs w:val="24"/>
        </w:rPr>
        <w:t>Речь</w:t>
      </w:r>
      <w:r w:rsidR="00C807C2">
        <w:rPr>
          <w:rFonts w:ascii="Times New Roman" w:hAnsi="Times New Roman"/>
          <w:sz w:val="24"/>
          <w:szCs w:val="24"/>
        </w:rPr>
        <w:t>. Техника</w:t>
      </w:r>
      <w:r>
        <w:rPr>
          <w:rFonts w:ascii="Times New Roman" w:hAnsi="Times New Roman"/>
          <w:sz w:val="24"/>
          <w:szCs w:val="24"/>
        </w:rPr>
        <w:t xml:space="preserve"> выразительности речи.</w:t>
      </w:r>
      <w:r w:rsidRPr="0093131A">
        <w:rPr>
          <w:rFonts w:ascii="Times New Roman" w:hAnsi="Times New Roman"/>
          <w:sz w:val="24"/>
          <w:szCs w:val="24"/>
        </w:rPr>
        <w:t xml:space="preserve">» направлен на достижение следующих </w:t>
      </w:r>
      <w:r w:rsidRPr="0093131A">
        <w:rPr>
          <w:rFonts w:ascii="Times New Roman" w:hAnsi="Times New Roman"/>
          <w:b/>
          <w:sz w:val="24"/>
          <w:szCs w:val="24"/>
        </w:rPr>
        <w:t>целей</w:t>
      </w:r>
      <w:r w:rsidRPr="0093131A">
        <w:rPr>
          <w:rFonts w:ascii="Times New Roman" w:hAnsi="Times New Roman"/>
          <w:sz w:val="24"/>
          <w:szCs w:val="24"/>
        </w:rPr>
        <w:t xml:space="preserve">: 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-способствовать более прочному и сознательному усвоению норм родного языка, содействовать развитию речи детей;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 xml:space="preserve">- совершенствовать у них навыки лингвистического анализа, 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 xml:space="preserve">- повышать уровень языкового развития школьников, 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 xml:space="preserve">- воспитывать познавательный интерес к родному языку, 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решать проблемы интеллектуального развития младших школьников.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131A">
        <w:rPr>
          <w:rFonts w:ascii="Times New Roman" w:hAnsi="Times New Roman"/>
          <w:b/>
          <w:sz w:val="24"/>
          <w:szCs w:val="24"/>
        </w:rPr>
        <w:t xml:space="preserve">Задачи </w:t>
      </w:r>
      <w:r w:rsidRPr="0093131A">
        <w:rPr>
          <w:rFonts w:ascii="Times New Roman" w:hAnsi="Times New Roman"/>
          <w:sz w:val="24"/>
          <w:szCs w:val="24"/>
        </w:rPr>
        <w:t>курса</w:t>
      </w:r>
      <w:r w:rsidRPr="0093131A">
        <w:rPr>
          <w:rFonts w:ascii="Times New Roman" w:hAnsi="Times New Roman"/>
          <w:b/>
          <w:sz w:val="24"/>
          <w:szCs w:val="24"/>
        </w:rPr>
        <w:t xml:space="preserve">: 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создание речевых ситуаций, стимулирующих мотивацию развития речи учащихся;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формирование речевых интересов и потребностей младших школьников.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Материал учебного курса «Речь» представлен в программе следующими содержательными линиями:</w:t>
      </w:r>
    </w:p>
    <w:p w:rsidR="0093131A" w:rsidRPr="0093131A" w:rsidRDefault="0093131A" w:rsidP="0093131A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Слово</w:t>
      </w:r>
    </w:p>
    <w:p w:rsidR="0093131A" w:rsidRPr="0093131A" w:rsidRDefault="0093131A" w:rsidP="0093131A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Предложение и словосочетание</w:t>
      </w:r>
    </w:p>
    <w:p w:rsidR="0093131A" w:rsidRPr="0093131A" w:rsidRDefault="0093131A" w:rsidP="0093131A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Текст</w:t>
      </w:r>
    </w:p>
    <w:p w:rsidR="0093131A" w:rsidRPr="0093131A" w:rsidRDefault="0093131A" w:rsidP="0093131A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Культура общения</w:t>
      </w:r>
    </w:p>
    <w:p w:rsidR="0093131A" w:rsidRPr="0093131A" w:rsidRDefault="0093131A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3131A" w:rsidRPr="0093131A" w:rsidRDefault="0093131A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 xml:space="preserve">Занятия по этим содержательным линиям распределены в течение учебного курса. </w:t>
      </w:r>
    </w:p>
    <w:p w:rsidR="0093131A" w:rsidRPr="0093131A" w:rsidRDefault="0093131A" w:rsidP="0093131A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Занятия построены следующим образом:</w:t>
      </w:r>
    </w:p>
    <w:p w:rsidR="0093131A" w:rsidRPr="0093131A" w:rsidRDefault="0093131A" w:rsidP="0093131A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Активизация мыслительной деятельности учащихся, подготовка к выполнению заданий основной части.</w:t>
      </w:r>
    </w:p>
    <w:p w:rsidR="0093131A" w:rsidRPr="0093131A" w:rsidRDefault="0093131A" w:rsidP="0093131A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Основная часть. Выполнение заданий проблемно-поискового и творческого характера.</w:t>
      </w:r>
    </w:p>
    <w:p w:rsidR="0093131A" w:rsidRPr="0093131A" w:rsidRDefault="0093131A" w:rsidP="0093131A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Занимательные задания (игры-загадки, игры-задачи и пр.)</w:t>
      </w:r>
    </w:p>
    <w:p w:rsidR="0093131A" w:rsidRPr="0093131A" w:rsidRDefault="0093131A" w:rsidP="0093131A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Развитие связной речи учащихся по определенной тематике.</w:t>
      </w:r>
    </w:p>
    <w:p w:rsidR="0093131A" w:rsidRPr="0093131A" w:rsidRDefault="0093131A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Принципы, лежащие в основе построения рабочей программы:</w:t>
      </w:r>
    </w:p>
    <w:p w:rsidR="0093131A" w:rsidRPr="0093131A" w:rsidRDefault="0093131A" w:rsidP="00AA1644">
      <w:pPr>
        <w:pStyle w:val="aa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  <w:u w:val="single"/>
        </w:rPr>
        <w:t xml:space="preserve"> личностно-ориентированные: </w:t>
      </w:r>
      <w:r w:rsidRPr="0093131A">
        <w:rPr>
          <w:rFonts w:ascii="Times New Roman" w:hAnsi="Times New Roman"/>
          <w:sz w:val="24"/>
          <w:szCs w:val="24"/>
        </w:rPr>
        <w:t>развития, творчества, психологической комфортности;</w:t>
      </w:r>
    </w:p>
    <w:p w:rsidR="0093131A" w:rsidRPr="0093131A" w:rsidRDefault="0093131A" w:rsidP="0093131A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  <w:u w:val="single"/>
        </w:rPr>
        <w:t>личностно-ориентированные:</w:t>
      </w:r>
      <w:r w:rsidRPr="0093131A">
        <w:rPr>
          <w:rFonts w:ascii="Times New Roman" w:hAnsi="Times New Roman"/>
          <w:sz w:val="24"/>
          <w:szCs w:val="24"/>
        </w:rPr>
        <w:t xml:space="preserve"> систематичности, непрерывности, ориентированной функции знаний, овладение культурой языка;</w:t>
      </w:r>
    </w:p>
    <w:p w:rsidR="0093131A" w:rsidRPr="0093131A" w:rsidRDefault="0093131A" w:rsidP="0093131A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  <w:u w:val="single"/>
        </w:rPr>
        <w:t>деятельностно-ориентированные</w:t>
      </w:r>
      <w:r w:rsidRPr="0093131A">
        <w:rPr>
          <w:rFonts w:ascii="Times New Roman" w:hAnsi="Times New Roman"/>
          <w:sz w:val="24"/>
          <w:szCs w:val="24"/>
        </w:rPr>
        <w:t>: деятельности, смыслового отношения к языку, адаптивности, перехода от совместной учебно-познавательной деятельности к самостоятельной деятельности ученика.</w:t>
      </w:r>
    </w:p>
    <w:p w:rsidR="0093131A" w:rsidRPr="0093131A" w:rsidRDefault="0093131A" w:rsidP="009313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 xml:space="preserve">            Формой занятий по развитию речи учащихся </w:t>
      </w:r>
      <w:r>
        <w:rPr>
          <w:rFonts w:ascii="Times New Roman" w:hAnsi="Times New Roman"/>
          <w:sz w:val="24"/>
          <w:szCs w:val="24"/>
        </w:rPr>
        <w:t xml:space="preserve">– двухчасовое занятие </w:t>
      </w:r>
      <w:r w:rsidRPr="0093131A">
        <w:rPr>
          <w:rFonts w:ascii="Times New Roman" w:hAnsi="Times New Roman"/>
          <w:sz w:val="24"/>
          <w:szCs w:val="24"/>
        </w:rPr>
        <w:t xml:space="preserve">один раз в неделю в рамках </w:t>
      </w:r>
      <w:r>
        <w:rPr>
          <w:rFonts w:ascii="Times New Roman" w:hAnsi="Times New Roman"/>
          <w:sz w:val="24"/>
          <w:szCs w:val="24"/>
        </w:rPr>
        <w:t>внеурочной деятельности (кружок)</w:t>
      </w:r>
      <w:r w:rsidRPr="0093131A">
        <w:rPr>
          <w:rFonts w:ascii="Times New Roman" w:hAnsi="Times New Roman"/>
          <w:sz w:val="24"/>
          <w:szCs w:val="24"/>
        </w:rPr>
        <w:t>.</w:t>
      </w:r>
    </w:p>
    <w:p w:rsidR="0093131A" w:rsidRPr="0093131A" w:rsidRDefault="0093131A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 xml:space="preserve">Программа курса «Речь. Техника и выразительность речи» изучается в течение всего обучения с 1-4 класс по </w:t>
      </w:r>
      <w:r>
        <w:rPr>
          <w:rFonts w:ascii="Times New Roman" w:hAnsi="Times New Roman"/>
          <w:sz w:val="24"/>
          <w:szCs w:val="24"/>
        </w:rPr>
        <w:t>2</w:t>
      </w:r>
      <w:r w:rsidRPr="0093131A">
        <w:rPr>
          <w:rFonts w:ascii="Times New Roman" w:hAnsi="Times New Roman"/>
          <w:sz w:val="24"/>
          <w:szCs w:val="24"/>
        </w:rPr>
        <w:t xml:space="preserve"> ч. в неделю.</w:t>
      </w:r>
    </w:p>
    <w:p w:rsidR="0093131A" w:rsidRPr="0093131A" w:rsidRDefault="0093131A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3131A" w:rsidRPr="0093131A" w:rsidRDefault="00826FBD" w:rsidP="0093131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результаты:</w:t>
      </w:r>
      <w:r w:rsidR="0093131A" w:rsidRPr="0093131A">
        <w:rPr>
          <w:rFonts w:ascii="Times New Roman" w:hAnsi="Times New Roman"/>
          <w:b/>
          <w:sz w:val="24"/>
          <w:szCs w:val="24"/>
        </w:rPr>
        <w:t xml:space="preserve"> </w:t>
      </w:r>
    </w:p>
    <w:p w:rsidR="0093131A" w:rsidRPr="0093131A" w:rsidRDefault="00826FBD" w:rsidP="0093131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93131A" w:rsidRPr="0093131A">
        <w:rPr>
          <w:rFonts w:ascii="Times New Roman" w:hAnsi="Times New Roman"/>
          <w:sz w:val="24"/>
          <w:szCs w:val="24"/>
        </w:rPr>
        <w:t xml:space="preserve"> окончанию курса «Речь. Школа развития речи» обучающиеся</w:t>
      </w:r>
      <w:r>
        <w:rPr>
          <w:rFonts w:ascii="Times New Roman" w:hAnsi="Times New Roman"/>
          <w:sz w:val="24"/>
          <w:szCs w:val="24"/>
        </w:rPr>
        <w:t xml:space="preserve"> научатся</w:t>
      </w:r>
      <w:r w:rsidR="0093131A" w:rsidRPr="0093131A">
        <w:rPr>
          <w:rFonts w:ascii="Times New Roman" w:hAnsi="Times New Roman"/>
          <w:sz w:val="24"/>
          <w:szCs w:val="24"/>
        </w:rPr>
        <w:t xml:space="preserve">: 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различать</w:t>
      </w:r>
      <w:r w:rsidR="00826FBD">
        <w:rPr>
          <w:rFonts w:ascii="Times New Roman" w:hAnsi="Times New Roman"/>
          <w:sz w:val="24"/>
          <w:szCs w:val="24"/>
        </w:rPr>
        <w:t xml:space="preserve"> </w:t>
      </w:r>
      <w:r w:rsidRPr="0093131A">
        <w:rPr>
          <w:rFonts w:ascii="Times New Roman" w:hAnsi="Times New Roman"/>
          <w:sz w:val="24"/>
          <w:szCs w:val="24"/>
        </w:rPr>
        <w:t>многозначные слова, омонимы,</w:t>
      </w:r>
      <w:r w:rsidR="00826FBD">
        <w:rPr>
          <w:rFonts w:ascii="Times New Roman" w:hAnsi="Times New Roman"/>
          <w:sz w:val="24"/>
          <w:szCs w:val="24"/>
        </w:rPr>
        <w:t xml:space="preserve"> </w:t>
      </w:r>
      <w:r w:rsidRPr="0093131A">
        <w:rPr>
          <w:rFonts w:ascii="Times New Roman" w:hAnsi="Times New Roman"/>
          <w:sz w:val="24"/>
          <w:szCs w:val="24"/>
        </w:rPr>
        <w:t>омоформы, омофоны, фразеологизмы;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</w:t>
      </w:r>
      <w:r w:rsidR="00826FBD">
        <w:rPr>
          <w:rFonts w:ascii="Times New Roman" w:hAnsi="Times New Roman"/>
          <w:sz w:val="24"/>
          <w:szCs w:val="24"/>
        </w:rPr>
        <w:t>и</w:t>
      </w:r>
      <w:r w:rsidRPr="0093131A">
        <w:rPr>
          <w:rFonts w:ascii="Times New Roman" w:hAnsi="Times New Roman"/>
          <w:sz w:val="24"/>
          <w:szCs w:val="24"/>
        </w:rPr>
        <w:t>спользовать изобразительно-выразительные средства языка: метафоры, сравнения, олицетворение, эпитеты;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уместно использовать изученные средства общения в устных высказываниях (жесты, мимика, телодвижения, интонацию);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выразите</w:t>
      </w:r>
      <w:r w:rsidR="00826FBD">
        <w:rPr>
          <w:rFonts w:ascii="Times New Roman" w:hAnsi="Times New Roman"/>
          <w:sz w:val="24"/>
          <w:szCs w:val="24"/>
        </w:rPr>
        <w:t xml:space="preserve">льно читать небольшой текст по </w:t>
      </w:r>
      <w:r w:rsidRPr="0093131A">
        <w:rPr>
          <w:rFonts w:ascii="Times New Roman" w:hAnsi="Times New Roman"/>
          <w:sz w:val="24"/>
          <w:szCs w:val="24"/>
        </w:rPr>
        <w:t>образцу;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-определять степень вежливого поведения, учитывать ситуацию общения;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вступать в контакт и поддерживать его, умение благодарить, приветствовать, прощаться, используя соответствующие этикетные формы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-быть хорошим слушателем;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определять лексическое значение слова;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отличать текст как тематическое и смысловое единство от набора предложений;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редактировать предложения;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определять по заголовку, о чем говорится в тексте, выделять в тексте опорные слова;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сочинять на основе данного сюжета, используя средства выразительности.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распознавать типы текстов;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устанавливать связь предложений в тексте;</w:t>
      </w:r>
    </w:p>
    <w:p w:rsidR="0093131A" w:rsidRPr="0093131A" w:rsidRDefault="0093131A" w:rsidP="00826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31A">
        <w:rPr>
          <w:rFonts w:ascii="Times New Roman" w:hAnsi="Times New Roman"/>
          <w:sz w:val="24"/>
          <w:szCs w:val="24"/>
        </w:rPr>
        <w:t>- распознавать стили речи;</w:t>
      </w:r>
    </w:p>
    <w:p w:rsidR="00C807C2" w:rsidRDefault="00C807C2" w:rsidP="00C807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807C2" w:rsidRPr="002879B7" w:rsidRDefault="00C807C2" w:rsidP="00C807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  <w:r w:rsidRPr="002879B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900"/>
        <w:gridCol w:w="2111"/>
      </w:tblGrid>
      <w:tr w:rsidR="00C807C2" w:rsidRPr="006E6574" w:rsidTr="00690EE1">
        <w:tc>
          <w:tcPr>
            <w:tcW w:w="0" w:type="auto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00" w:type="dxa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74">
              <w:rPr>
                <w:rFonts w:ascii="Times New Roman" w:hAnsi="Times New Roman"/>
                <w:sz w:val="24"/>
                <w:szCs w:val="24"/>
              </w:rPr>
              <w:t>Наименование разделов:</w:t>
            </w:r>
          </w:p>
        </w:tc>
        <w:tc>
          <w:tcPr>
            <w:tcW w:w="2111" w:type="dxa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74">
              <w:rPr>
                <w:rFonts w:ascii="Times New Roman" w:hAnsi="Times New Roman"/>
                <w:sz w:val="24"/>
                <w:szCs w:val="24"/>
              </w:rPr>
              <w:t>Количество часов:</w:t>
            </w:r>
          </w:p>
        </w:tc>
      </w:tr>
      <w:tr w:rsidR="00C807C2" w:rsidRPr="006E6574" w:rsidTr="00690EE1">
        <w:tc>
          <w:tcPr>
            <w:tcW w:w="8345" w:type="dxa"/>
            <w:gridSpan w:val="2"/>
            <w:shd w:val="clear" w:color="auto" w:fill="auto"/>
          </w:tcPr>
          <w:p w:rsidR="00C807C2" w:rsidRPr="00C60AD5" w:rsidRDefault="00C807C2" w:rsidP="00C60AD5">
            <w:pPr>
              <w:pStyle w:val="a3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D5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 xml:space="preserve"> - «Слово</w:t>
            </w:r>
            <w:r w:rsidR="00690EE1" w:rsidRPr="00C60AD5">
              <w:rPr>
                <w:rFonts w:ascii="Times New Roman" w:hAnsi="Times New Roman"/>
                <w:sz w:val="24"/>
                <w:szCs w:val="24"/>
              </w:rPr>
              <w:t>.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>»:</w:t>
            </w:r>
          </w:p>
        </w:tc>
        <w:tc>
          <w:tcPr>
            <w:tcW w:w="2111" w:type="dxa"/>
            <w:shd w:val="clear" w:color="auto" w:fill="auto"/>
          </w:tcPr>
          <w:p w:rsidR="00C807C2" w:rsidRPr="006E6574" w:rsidRDefault="00C807C2" w:rsidP="00C8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807C2" w:rsidRPr="006E6574" w:rsidTr="00690EE1">
        <w:tc>
          <w:tcPr>
            <w:tcW w:w="0" w:type="auto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Слово. Значение слова.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Многозначные слова.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Омонимы.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Омофоны, омоформы.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Синонимы.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Антонимы.</w:t>
            </w:r>
          </w:p>
          <w:p w:rsidR="00C807C2" w:rsidRPr="006E6574" w:rsidRDefault="00C807C2" w:rsidP="00AA1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Фразеологизмы.</w:t>
            </w:r>
          </w:p>
        </w:tc>
        <w:tc>
          <w:tcPr>
            <w:tcW w:w="2111" w:type="dxa"/>
            <w:shd w:val="clear" w:color="auto" w:fill="auto"/>
          </w:tcPr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807C2" w:rsidRPr="006E6574" w:rsidTr="00690EE1">
        <w:tc>
          <w:tcPr>
            <w:tcW w:w="8345" w:type="dxa"/>
            <w:gridSpan w:val="2"/>
            <w:shd w:val="clear" w:color="auto" w:fill="auto"/>
          </w:tcPr>
          <w:p w:rsidR="00C807C2" w:rsidRPr="00C60AD5" w:rsidRDefault="00C807C2" w:rsidP="00C60AD5">
            <w:pPr>
              <w:pStyle w:val="a3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D5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 xml:space="preserve"> - «Предложение</w:t>
            </w:r>
            <w:r w:rsidR="00690EE1" w:rsidRPr="00C60AD5">
              <w:rPr>
                <w:rFonts w:ascii="Times New Roman" w:hAnsi="Times New Roman"/>
                <w:sz w:val="24"/>
                <w:szCs w:val="24"/>
              </w:rPr>
              <w:t>. Словосочетание.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>»:</w:t>
            </w:r>
          </w:p>
        </w:tc>
        <w:tc>
          <w:tcPr>
            <w:tcW w:w="2111" w:type="dxa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807C2" w:rsidRPr="006E6574" w:rsidTr="00690EE1">
        <w:trPr>
          <w:trHeight w:val="1306"/>
        </w:trPr>
        <w:tc>
          <w:tcPr>
            <w:tcW w:w="0" w:type="auto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Пословицы.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Загадки.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Изобразительные средства языка. Сравнение.</w:t>
            </w:r>
          </w:p>
          <w:p w:rsidR="00C807C2" w:rsidRP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Изобразительные средства языка. Олицетворение.</w:t>
            </w:r>
          </w:p>
        </w:tc>
        <w:tc>
          <w:tcPr>
            <w:tcW w:w="2111" w:type="dxa"/>
            <w:shd w:val="clear" w:color="auto" w:fill="auto"/>
          </w:tcPr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807C2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07C2" w:rsidRPr="006E6574" w:rsidTr="00690EE1">
        <w:tc>
          <w:tcPr>
            <w:tcW w:w="8345" w:type="dxa"/>
            <w:gridSpan w:val="2"/>
            <w:shd w:val="clear" w:color="auto" w:fill="auto"/>
          </w:tcPr>
          <w:p w:rsidR="00C807C2" w:rsidRPr="00C60AD5" w:rsidRDefault="00C807C2" w:rsidP="00C60AD5">
            <w:pPr>
              <w:pStyle w:val="a3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D5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 xml:space="preserve"> - «Текст</w:t>
            </w:r>
            <w:r w:rsidR="00690EE1" w:rsidRPr="00C60AD5">
              <w:rPr>
                <w:rFonts w:ascii="Times New Roman" w:hAnsi="Times New Roman"/>
                <w:sz w:val="24"/>
                <w:szCs w:val="24"/>
              </w:rPr>
              <w:t>.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>»:</w:t>
            </w:r>
          </w:p>
        </w:tc>
        <w:tc>
          <w:tcPr>
            <w:tcW w:w="2111" w:type="dxa"/>
            <w:shd w:val="clear" w:color="auto" w:fill="auto"/>
          </w:tcPr>
          <w:p w:rsidR="00C807C2" w:rsidRPr="006E6574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807C2" w:rsidRPr="006E6574" w:rsidTr="00690EE1">
        <w:tc>
          <w:tcPr>
            <w:tcW w:w="0" w:type="auto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Текст. Тема текста. Заглавие.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Текст. Опорные слова.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Виды плана.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Виды планов.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Связь между предложениями в тексте.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Связь между частями текста.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деформированным тестом.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Редактирование текста.</w:t>
            </w:r>
          </w:p>
          <w:p w:rsidR="00C807C2" w:rsidRDefault="00C807C2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0EE1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  <w:p w:rsidR="00690EE1" w:rsidRDefault="00690EE1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Текст-сравнительное описание.</w:t>
            </w:r>
          </w:p>
          <w:p w:rsidR="00690EE1" w:rsidRDefault="00690EE1" w:rsidP="00C807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Типы текста. Повествование.</w:t>
            </w:r>
          </w:p>
          <w:p w:rsidR="00C807C2" w:rsidRPr="006E6574" w:rsidRDefault="00690EE1" w:rsidP="00AA1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Типы текста. Рассуждение.</w:t>
            </w:r>
          </w:p>
        </w:tc>
        <w:tc>
          <w:tcPr>
            <w:tcW w:w="2111" w:type="dxa"/>
            <w:shd w:val="clear" w:color="auto" w:fill="auto"/>
          </w:tcPr>
          <w:p w:rsidR="00C807C2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Pr="006E6574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807C2" w:rsidRPr="006E6574" w:rsidTr="00690EE1">
        <w:tc>
          <w:tcPr>
            <w:tcW w:w="8345" w:type="dxa"/>
            <w:gridSpan w:val="2"/>
            <w:shd w:val="clear" w:color="auto" w:fill="auto"/>
          </w:tcPr>
          <w:p w:rsidR="00C807C2" w:rsidRPr="00C60AD5" w:rsidRDefault="00C807C2" w:rsidP="00C60AD5">
            <w:pPr>
              <w:pStyle w:val="a3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AD5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 w:rsidR="00690EE1" w:rsidRPr="00C60AD5">
              <w:rPr>
                <w:rFonts w:ascii="Times New Roman" w:hAnsi="Times New Roman"/>
                <w:sz w:val="24"/>
                <w:szCs w:val="24"/>
              </w:rPr>
              <w:t>Культура общения.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>»:</w:t>
            </w:r>
          </w:p>
        </w:tc>
        <w:tc>
          <w:tcPr>
            <w:tcW w:w="2111" w:type="dxa"/>
            <w:shd w:val="clear" w:color="auto" w:fill="auto"/>
          </w:tcPr>
          <w:p w:rsidR="00C807C2" w:rsidRPr="006E6574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807C2" w:rsidRPr="006E6574" w:rsidTr="00690EE1">
        <w:tc>
          <w:tcPr>
            <w:tcW w:w="0" w:type="auto"/>
            <w:shd w:val="clear" w:color="auto" w:fill="auto"/>
          </w:tcPr>
          <w:p w:rsidR="00C807C2" w:rsidRPr="006E6574" w:rsidRDefault="00C807C2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shd w:val="clear" w:color="auto" w:fill="auto"/>
          </w:tcPr>
          <w:p w:rsidR="00690EE1" w:rsidRDefault="00C807C2" w:rsidP="00690E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5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0EE1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день».</w:t>
            </w:r>
          </w:p>
          <w:p w:rsidR="00690EE1" w:rsidRDefault="00690EE1" w:rsidP="00690E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Редактирование текста сочинения.</w:t>
            </w:r>
          </w:p>
          <w:p w:rsidR="00C807C2" w:rsidRPr="006E6574" w:rsidRDefault="00690EE1" w:rsidP="00AA16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Уроки в игровой форме, КВН, викторины, конкурсы.</w:t>
            </w:r>
          </w:p>
        </w:tc>
        <w:tc>
          <w:tcPr>
            <w:tcW w:w="2111" w:type="dxa"/>
            <w:shd w:val="clear" w:color="auto" w:fill="auto"/>
          </w:tcPr>
          <w:p w:rsidR="00C807C2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0EE1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90EE1" w:rsidRPr="006E6574" w:rsidRDefault="00690EE1" w:rsidP="00AA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0EE1" w:rsidRPr="00690EE1" w:rsidTr="00690EE1">
        <w:tc>
          <w:tcPr>
            <w:tcW w:w="8345" w:type="dxa"/>
            <w:gridSpan w:val="2"/>
            <w:shd w:val="clear" w:color="auto" w:fill="auto"/>
          </w:tcPr>
          <w:p w:rsidR="00690EE1" w:rsidRPr="00C60AD5" w:rsidRDefault="00690EE1" w:rsidP="00C60AD5">
            <w:pPr>
              <w:pStyle w:val="a3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0AD5">
              <w:rPr>
                <w:rFonts w:ascii="Times New Roman" w:hAnsi="Times New Roman"/>
                <w:b/>
                <w:sz w:val="24"/>
                <w:szCs w:val="24"/>
              </w:rPr>
              <w:t xml:space="preserve">Раздел 5 – </w:t>
            </w:r>
            <w:r w:rsidRPr="00C60AD5">
              <w:rPr>
                <w:rFonts w:ascii="Times New Roman" w:hAnsi="Times New Roman"/>
                <w:sz w:val="24"/>
                <w:szCs w:val="24"/>
              </w:rPr>
              <w:t>«Повторение.»:</w:t>
            </w:r>
          </w:p>
        </w:tc>
        <w:tc>
          <w:tcPr>
            <w:tcW w:w="2111" w:type="dxa"/>
            <w:shd w:val="clear" w:color="auto" w:fill="auto"/>
          </w:tcPr>
          <w:p w:rsidR="00690EE1" w:rsidRPr="00690EE1" w:rsidRDefault="00690EE1" w:rsidP="00690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B70F4" w:rsidRPr="00DB70F4" w:rsidTr="00690EE1">
        <w:tc>
          <w:tcPr>
            <w:tcW w:w="8345" w:type="dxa"/>
            <w:gridSpan w:val="2"/>
            <w:shd w:val="clear" w:color="auto" w:fill="auto"/>
          </w:tcPr>
          <w:p w:rsidR="00DB70F4" w:rsidRPr="00DB70F4" w:rsidRDefault="00DB70F4" w:rsidP="00DB70F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0F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11" w:type="dxa"/>
            <w:shd w:val="clear" w:color="auto" w:fill="auto"/>
          </w:tcPr>
          <w:p w:rsidR="00DB70F4" w:rsidRPr="00DB70F4" w:rsidRDefault="00DB70F4" w:rsidP="00690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690EE1" w:rsidRDefault="00690EE1" w:rsidP="00690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131A" w:rsidRPr="00690EE1" w:rsidRDefault="00690EE1" w:rsidP="00851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85118F">
        <w:rPr>
          <w:rFonts w:ascii="Times New Roman" w:hAnsi="Times New Roman"/>
          <w:b/>
          <w:sz w:val="24"/>
          <w:szCs w:val="24"/>
        </w:rPr>
        <w:t>п</w:t>
      </w:r>
      <w:r w:rsidR="0085118F" w:rsidRPr="00690EE1">
        <w:rPr>
          <w:rFonts w:ascii="Times New Roman" w:hAnsi="Times New Roman"/>
          <w:b/>
          <w:sz w:val="24"/>
          <w:szCs w:val="24"/>
        </w:rPr>
        <w:t>рограмм</w:t>
      </w:r>
      <w:r w:rsidR="0085118F">
        <w:rPr>
          <w:rFonts w:ascii="Times New Roman" w:hAnsi="Times New Roman"/>
          <w:b/>
          <w:sz w:val="24"/>
          <w:szCs w:val="24"/>
        </w:rPr>
        <w:t>ы</w:t>
      </w:r>
      <w:r w:rsidR="0085118F" w:rsidRPr="00690EE1">
        <w:rPr>
          <w:rFonts w:ascii="Times New Roman" w:hAnsi="Times New Roman"/>
          <w:b/>
          <w:sz w:val="24"/>
          <w:szCs w:val="24"/>
        </w:rPr>
        <w:t xml:space="preserve"> курса</w:t>
      </w:r>
      <w:r w:rsidR="0093131A" w:rsidRPr="00690EE1">
        <w:rPr>
          <w:rFonts w:ascii="Times New Roman" w:hAnsi="Times New Roman"/>
          <w:b/>
          <w:sz w:val="24"/>
          <w:szCs w:val="24"/>
        </w:rPr>
        <w:t xml:space="preserve"> «Речь. Техника и выразительность речи.</w:t>
      </w:r>
      <w:r w:rsidR="0085118F">
        <w:rPr>
          <w:rFonts w:ascii="Times New Roman" w:hAnsi="Times New Roman"/>
          <w:b/>
          <w:sz w:val="24"/>
          <w:szCs w:val="24"/>
        </w:rPr>
        <w:t>»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E1">
        <w:rPr>
          <w:rFonts w:ascii="Times New Roman" w:hAnsi="Times New Roman"/>
          <w:b/>
          <w:sz w:val="24"/>
          <w:szCs w:val="24"/>
        </w:rPr>
        <w:t>2 класс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E1">
        <w:rPr>
          <w:rFonts w:ascii="Times New Roman" w:hAnsi="Times New Roman"/>
          <w:b/>
          <w:sz w:val="24"/>
          <w:szCs w:val="24"/>
        </w:rPr>
        <w:t>Слово.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 xml:space="preserve"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 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Совершенствование умений, определённых программой 1 класса.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b/>
          <w:sz w:val="24"/>
          <w:szCs w:val="24"/>
        </w:rPr>
        <w:t>Предложение и словосочетание</w:t>
      </w:r>
      <w:r w:rsidRPr="00690EE1">
        <w:rPr>
          <w:rFonts w:ascii="Times New Roman" w:hAnsi="Times New Roman"/>
          <w:sz w:val="24"/>
          <w:szCs w:val="24"/>
        </w:rPr>
        <w:t>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E1">
        <w:rPr>
          <w:rFonts w:ascii="Times New Roman" w:hAnsi="Times New Roman"/>
          <w:b/>
          <w:sz w:val="24"/>
          <w:szCs w:val="24"/>
        </w:rPr>
        <w:t>Текст.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Текст. Типы текстов: рассуждение, сравнительное описание, повествование.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Умение редактировать текст с точки зрения лексики и грамматики. Восстанавливать деформированный текст.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Тема и основная мысль текста. Умение определять основную мысль текста.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 xml:space="preserve">План текста. Виды планов. Умение составлять планы различных видов. 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Сочинение загадок.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EE1">
        <w:rPr>
          <w:rFonts w:ascii="Times New Roman" w:hAnsi="Times New Roman"/>
          <w:b/>
          <w:sz w:val="24"/>
          <w:szCs w:val="24"/>
        </w:rPr>
        <w:t>Культура общения.</w:t>
      </w:r>
    </w:p>
    <w:p w:rsidR="0093131A" w:rsidRPr="00690EE1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EE1">
        <w:rPr>
          <w:rFonts w:ascii="Times New Roman" w:hAnsi="Times New Roman"/>
          <w:sz w:val="24"/>
          <w:szCs w:val="24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:rsidR="00B447C8" w:rsidRPr="00690EE1" w:rsidRDefault="00B447C8" w:rsidP="00690E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96891" w:rsidRDefault="00B447C8" w:rsidP="00B96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7C8">
        <w:rPr>
          <w:rFonts w:ascii="Times New Roman" w:hAnsi="Times New Roman"/>
          <w:b/>
          <w:sz w:val="24"/>
          <w:szCs w:val="24"/>
        </w:rPr>
        <w:t>Календарно-тематический план: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846"/>
        <w:gridCol w:w="3118"/>
        <w:gridCol w:w="1560"/>
        <w:gridCol w:w="3402"/>
        <w:gridCol w:w="850"/>
        <w:gridCol w:w="709"/>
      </w:tblGrid>
      <w:tr w:rsidR="001A3233" w:rsidRPr="00B447C8" w:rsidTr="00C60AD5">
        <w:tc>
          <w:tcPr>
            <w:tcW w:w="846" w:type="dxa"/>
            <w:vMerge w:val="restart"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Тема:</w:t>
            </w:r>
          </w:p>
        </w:tc>
        <w:tc>
          <w:tcPr>
            <w:tcW w:w="1560" w:type="dxa"/>
            <w:vMerge w:val="restart"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Количество часов:</w:t>
            </w:r>
          </w:p>
        </w:tc>
        <w:tc>
          <w:tcPr>
            <w:tcW w:w="3402" w:type="dxa"/>
            <w:vMerge w:val="restart"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559" w:type="dxa"/>
            <w:gridSpan w:val="2"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7C8">
              <w:rPr>
                <w:rFonts w:ascii="Times New Roman" w:hAnsi="Times New Roman"/>
                <w:sz w:val="24"/>
                <w:szCs w:val="24"/>
              </w:rPr>
              <w:t>Дата проведения:</w:t>
            </w:r>
          </w:p>
        </w:tc>
      </w:tr>
      <w:tr w:rsidR="001A3233" w:rsidRPr="00B447C8" w:rsidTr="00C60AD5">
        <w:tc>
          <w:tcPr>
            <w:tcW w:w="846" w:type="dxa"/>
            <w:vMerge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1A3233" w:rsidRPr="00B447C8" w:rsidRDefault="001A3233" w:rsidP="00B968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B447C8" w:rsidRPr="00CE3360" w:rsidTr="00C60AD5">
        <w:tc>
          <w:tcPr>
            <w:tcW w:w="846" w:type="dxa"/>
          </w:tcPr>
          <w:p w:rsidR="00B447C8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447C8" w:rsidRPr="00CE3360" w:rsidRDefault="001A3233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Слово. Значение слова.</w:t>
            </w:r>
          </w:p>
        </w:tc>
        <w:tc>
          <w:tcPr>
            <w:tcW w:w="1560" w:type="dxa"/>
          </w:tcPr>
          <w:p w:rsidR="00B447C8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A3233" w:rsidRPr="00CE3360" w:rsidRDefault="001A3233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над понятием слово</w:t>
            </w:r>
          </w:p>
          <w:p w:rsidR="00B447C8" w:rsidRPr="00CE3360" w:rsidRDefault="001A3233" w:rsidP="00CE33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360">
              <w:rPr>
                <w:rFonts w:ascii="Times New Roman" w:hAnsi="Times New Roman"/>
                <w:sz w:val="24"/>
                <w:szCs w:val="24"/>
                <w:lang w:eastAsia="ru-RU"/>
              </w:rPr>
              <w:t>Уметь составлять предложения из слов. Составлять из слов пословицы. Знать какую работу выполняет слово в речи.</w:t>
            </w:r>
          </w:p>
        </w:tc>
        <w:tc>
          <w:tcPr>
            <w:tcW w:w="850" w:type="dxa"/>
          </w:tcPr>
          <w:p w:rsidR="002B66E1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709" w:type="dxa"/>
          </w:tcPr>
          <w:p w:rsidR="00B447C8" w:rsidRPr="00CE3360" w:rsidRDefault="00B447C8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Слово. Значение слова.</w:t>
            </w:r>
          </w:p>
        </w:tc>
        <w:tc>
          <w:tcPr>
            <w:tcW w:w="1560" w:type="dxa"/>
          </w:tcPr>
          <w:p w:rsidR="00AA1644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3360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над понятием слово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360">
              <w:rPr>
                <w:rFonts w:ascii="Times New Roman" w:hAnsi="Times New Roman"/>
                <w:sz w:val="24"/>
                <w:szCs w:val="24"/>
                <w:lang w:eastAsia="ru-RU"/>
              </w:rPr>
              <w:t>Уметь составлять предложения из слов. Составлять из слов пословицы. Знать какую работу выполняет слово в речи.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над понятием «Многозначное слово» Уметь читать предложения с разной интонацией.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над понятием «Многозначное слово» Уметь читать предложения с разной интонацией.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Формирование понятия «омонимы»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находить омонимы в тексте,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Формирование понятия «омонимы»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находить омонимы в тексте,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Омофоны, омоформы.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такими разновидностями омонимов, как омоформы и омофоны. Развивать интерес к языку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Омофоны, омоформы.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такими разновидностями омонимов, как омоформы и омофоны. Развивать интерес к языку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Синонимы.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Продолжить формирование понятия «синонимы». Развивать внимательное отношение к языку. Развивать память, логическое мышление.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Синонимы.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Продолжить формирование понятия «синонимы». Развивать внимательное отношение к языку. Развивать память, логическое мышление.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Антонимы.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29097A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Продолжить формирование понятия «антонимы». Развивать внимательное отношение к языку и памяти. Уметь правильно расставлять ударение в словах.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Антонимы.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29097A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Продолжить формирование понятия «антонимы». Развивать внимательное отношение к языку и памяти. Уметь правильно расставлять ударение в словах.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понятием «фразеологизмы»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</w:rPr>
              <w:t xml:space="preserve"> Уметь находить в тексте фразеологизмы;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понятием «фразеологизмы»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</w:rPr>
              <w:t xml:space="preserve"> Уметь находить в тексте фразеологизмы;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понятием «фразеологизмы»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</w:rPr>
              <w:t xml:space="preserve"> Уметь находить в тексте фразеологизмы;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понятием «фразеологизмы»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</w:rPr>
              <w:t xml:space="preserve"> Уметь находить в тексте фразеологизмы;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понятием «фразеологизмы»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</w:rPr>
              <w:t xml:space="preserve"> Уметь находить в тексте фразеологизмы;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понятием «фразеологизмы»</w:t>
            </w:r>
            <w:r w:rsidR="00CE3360">
              <w:rPr>
                <w:rFonts w:ascii="Times New Roman" w:hAnsi="Times New Roman"/>
                <w:sz w:val="24"/>
                <w:szCs w:val="24"/>
              </w:rPr>
              <w:t>.</w:t>
            </w:r>
            <w:r w:rsidRPr="00CE3360">
              <w:rPr>
                <w:rFonts w:ascii="Times New Roman" w:hAnsi="Times New Roman"/>
                <w:sz w:val="24"/>
                <w:szCs w:val="24"/>
              </w:rPr>
              <w:t xml:space="preserve"> Уметь находить в тексте фразеологизмы;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Пословицы.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CE3360">
              <w:rPr>
                <w:sz w:val="24"/>
              </w:rPr>
              <w:t xml:space="preserve">Продолжить знакомство с пословицами. 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Пословицы.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bCs/>
                <w:sz w:val="24"/>
              </w:rPr>
            </w:pPr>
            <w:r w:rsidRPr="00CE3360">
              <w:rPr>
                <w:sz w:val="24"/>
              </w:rPr>
              <w:t xml:space="preserve">Продолжить знакомство с пословицами. 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Изобразительные средства языка. Сравнение.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Учить выделять и сравнивать существенные признаки предметов, составлять предложения описательного характера с использованием сравнений.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Изобразительные средства языка. Сравнение.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Учить выделять и сравнивать существенные признаки предметов, составлять предложения описательного характера с использованием сравнений.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Изобразительные средства языка. Олицетворение.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олицетворением, как изобразительным средством языка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Изобразительные средства языка. Олицетворение.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олицетворением, как изобразительным средством языка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Текст. Тема текста. Заглавие.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Продолжить работу по формированию умения определять тему текста и озаглавливать её.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Текст. Тема текста. Заглавие.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Продолжить работу по формированию умения определять тему текста и озаглавливать её.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Упражнять в выделении из текста опорных слов и составлении рассказа по опорным словам.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Упражнять в выделении из текста опорных слов и составлении рассказа по опорным словам.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Упражнять в выделении из текста опорных слов и составлении рассказа по опорным словам.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Проверить умение работать с текстом, опорными словами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Проверить умение работать с текстом, опорными словами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Виды плана.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Продолжить работу над выработкой умения составлять план.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Виды плана.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Продолжить работу над выработкой умения составлять план.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Виды планов.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  <w:lang w:bidi="en-US"/>
              </w:rPr>
              <w:t>Познакомить с разными видами плана.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Виды планов.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  <w:lang w:bidi="en-US"/>
              </w:rPr>
              <w:t>Познакомить с разными видами плана.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Связь между предложениями в тексте.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над деформированным текстом.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Связь между предложениями в тексте.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над деформированным текстом.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Наблюдать за связью между частями текста. Развивать внимание, логическое мышление.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Связь между частями текста.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Наблюдать за связью между частями текста. Развивать внимание, логическое мышление.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Проверить умение учащихся устанавливать связь между предложениями и восстанавливать деформированный текст.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Проверить умение учащихся устанавливать связь между предложениями и восстанавливать деформированный текст.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Проверить умение учащихся устанавливать связь между предложениями и восстанавливать деформированный текст.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Проверить умение учащихся устанавливать связь между предложениями и восстанавливать деформированный текст.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 xml:space="preserve">Проверить навыки построения связного текста, умение употреблять образные выражения. 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 xml:space="preserve">Проверить навыки построения связного текста, умение употреблять образные выражения. 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текстом-описанием. Развивать воображение, внимание. Уметь выбирать из текста словосочетания для описания.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текстом-описанием. Развивать воображение, внимание. Уметь выбирать из текста словосочетания для описания.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текстом-описанием. Развивать воображение, внимание. Уметь выбирать из текста словосочетания для описания.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текстом-описанием. Развивать воображение, внимание. Уметь выбирать из текста словосочетания для описания.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текстом-описанием. Развивать воображение, внимание. Уметь выбирать из текста словосочетания для описания.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текстом-описанием. Развивать воображение, внимание. Уметь выбирать из текста словосочетания для описания.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Текст-сравнительное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 –сравнительным описанием нескольких предметов.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Текст-сравнительное описание.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 –сравнительным описанием нескольких предметов.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Повествование.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 – повествованием. Развивать воображение.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Повествование.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 – повествованием. Развивать воображение.</w:t>
            </w:r>
          </w:p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Рассуждение.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текстом-рассуждением. Развивать логическое мышление.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Типы текста. Рассуждение.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Познакомить с текстом-рассуждением. Развивать логическое мышление.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Обучение письменному сочинению.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Редактирование текста сочинения.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Исправление ошибок, допущенных в тексте.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Редактирование текста сочинения.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Исправление ошибок, допущенных в тексте.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Повторить основные понятия, с которыми учащиеся познакомились в течение учебного года</w:t>
            </w:r>
            <w:r w:rsidR="00AD0FA2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Повторить основные понятия, с которыми учащиеся познакомились в течение учебного года</w:t>
            </w:r>
            <w:r w:rsidR="00AD0FA2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Повторить основные понятия, с которыми учащиеся познакомились в течение учебного года</w:t>
            </w:r>
            <w:r w:rsidR="00AD0FA2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Повторить основные понятия, с которыми учащиеся познакомились в течение учебного года</w:t>
            </w:r>
            <w:r w:rsidR="00AD0FA2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Повторение пройденного за год.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pStyle w:val="ab"/>
              <w:spacing w:line="240" w:lineRule="auto"/>
              <w:ind w:firstLine="0"/>
              <w:jc w:val="left"/>
              <w:rPr>
                <w:sz w:val="24"/>
              </w:rPr>
            </w:pPr>
            <w:r w:rsidRPr="00CE3360">
              <w:rPr>
                <w:sz w:val="24"/>
              </w:rPr>
              <w:t>Повторить основные понятия, с которыми учащиеся познакомились в течение учебного года</w:t>
            </w:r>
            <w:r w:rsidR="00AD0FA2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Уроки в игровой форме: КВН, викторины, конкурсы.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Отработка знаний, умений, навыков.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644" w:rsidRPr="00CE3360" w:rsidTr="00C60AD5">
        <w:tc>
          <w:tcPr>
            <w:tcW w:w="846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Уроки в игровой форме: КВН, викторины, конкурсы.</w:t>
            </w:r>
          </w:p>
        </w:tc>
        <w:tc>
          <w:tcPr>
            <w:tcW w:w="1560" w:type="dxa"/>
          </w:tcPr>
          <w:p w:rsidR="00AA1644" w:rsidRPr="00CE3360" w:rsidRDefault="00CE3360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  <w:r w:rsidRPr="00CE3360">
              <w:rPr>
                <w:rFonts w:ascii="Times New Roman" w:hAnsi="Times New Roman"/>
                <w:sz w:val="24"/>
                <w:szCs w:val="24"/>
              </w:rPr>
              <w:t>Отработка знаний, умений, навыков.</w:t>
            </w:r>
          </w:p>
        </w:tc>
        <w:tc>
          <w:tcPr>
            <w:tcW w:w="850" w:type="dxa"/>
          </w:tcPr>
          <w:p w:rsidR="00AA1644" w:rsidRPr="00CE3360" w:rsidRDefault="0029097A" w:rsidP="00CE33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09" w:type="dxa"/>
          </w:tcPr>
          <w:p w:rsidR="00AA1644" w:rsidRPr="00CE3360" w:rsidRDefault="00AA1644" w:rsidP="00CE33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7C8" w:rsidRPr="00B447C8" w:rsidRDefault="00B447C8" w:rsidP="00B96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131A" w:rsidRPr="0085118F" w:rsidRDefault="0093131A" w:rsidP="0085118F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 xml:space="preserve">Изучение курса формирует следующие </w:t>
      </w:r>
      <w:r w:rsidRPr="0085118F">
        <w:rPr>
          <w:rFonts w:ascii="Times New Roman" w:hAnsi="Times New Roman"/>
          <w:b/>
          <w:sz w:val="24"/>
          <w:szCs w:val="24"/>
        </w:rPr>
        <w:t>универсальные учебные действия</w:t>
      </w:r>
      <w:r w:rsidRPr="0085118F">
        <w:rPr>
          <w:rFonts w:ascii="Times New Roman" w:hAnsi="Times New Roman"/>
          <w:sz w:val="24"/>
          <w:szCs w:val="24"/>
        </w:rPr>
        <w:t>:</w:t>
      </w:r>
    </w:p>
    <w:p w:rsidR="0093131A" w:rsidRPr="0085118F" w:rsidRDefault="0093131A" w:rsidP="0085118F">
      <w:pPr>
        <w:pStyle w:val="aa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85118F">
        <w:rPr>
          <w:rFonts w:ascii="Times New Roman" w:hAnsi="Times New Roman"/>
          <w:i/>
          <w:sz w:val="24"/>
          <w:szCs w:val="24"/>
        </w:rPr>
        <w:t>коммуникативные: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Учащиеся научатся: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вступать в диалог (отвечать на вопросы, задавать вопросы, уточнять непонятное);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договариваться и приходить к общему решению, работая в паре;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участвовать в коллективном обсуждении учебной проблемы;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строить продуктивное взаимодействие и сотрудничество со сверстниками и взрослыми;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выражать свои мысли с соответствующими возрасту полнотой и точностью;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быть терпимыми к другим мнениям, учитывать их в совместной работе.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>- оформлять свои мысли в устной и письменной форме с учетом речевых ситуаций;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>- адекватно использовать речевые средства для решения различных коммуникативных задач;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>- владеть монологической и диалогической формами речи.</w:t>
      </w:r>
    </w:p>
    <w:p w:rsidR="0093131A" w:rsidRPr="0085118F" w:rsidRDefault="0093131A" w:rsidP="0085118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85118F">
        <w:rPr>
          <w:rFonts w:ascii="Times New Roman" w:eastAsia="Calibri" w:hAnsi="Times New Roman"/>
          <w:i/>
          <w:sz w:val="24"/>
          <w:szCs w:val="24"/>
        </w:rPr>
        <w:t>познавательные: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Учащиеся научатся:</w:t>
      </w:r>
    </w:p>
    <w:p w:rsidR="0093131A" w:rsidRPr="0085118F" w:rsidRDefault="0085118F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3131A" w:rsidRPr="0085118F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моделировать различные языковые единицы (слово, предложение);</w:t>
      </w:r>
    </w:p>
    <w:p w:rsidR="0093131A" w:rsidRPr="0085118F" w:rsidRDefault="0085118F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3131A" w:rsidRPr="0085118F">
        <w:rPr>
          <w:rFonts w:ascii="Times New Roman" w:hAnsi="Times New Roman"/>
          <w:sz w:val="24"/>
          <w:szCs w:val="24"/>
        </w:rPr>
        <w:t>использовать на доступном уровне логические приемы мышления (анализ, сравнение, классификацию, обобщение)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выделять существенную информацию из небольших читаемых текстов.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>- вычитывать все виды текстовой информации: по факту, подтекстовую, концептуальную;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 xml:space="preserve">- пользоваться словарями, справочниками; 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>- строить рассуждения.</w:t>
      </w:r>
    </w:p>
    <w:p w:rsidR="0093131A" w:rsidRPr="0085118F" w:rsidRDefault="0093131A" w:rsidP="0085118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85118F">
        <w:rPr>
          <w:rFonts w:ascii="Times New Roman" w:eastAsia="Calibri" w:hAnsi="Times New Roman"/>
          <w:i/>
          <w:sz w:val="24"/>
          <w:szCs w:val="24"/>
        </w:rPr>
        <w:t>личностные: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У учащихся будут сформированы: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ориентация в нравственном содержании и смысле поступков как собственных, так и окружающих людей</w:t>
      </w:r>
      <w:r w:rsidR="0085118F">
        <w:rPr>
          <w:rFonts w:ascii="Times New Roman" w:hAnsi="Times New Roman"/>
          <w:sz w:val="24"/>
          <w:szCs w:val="24"/>
        </w:rPr>
        <w:t xml:space="preserve"> </w:t>
      </w:r>
      <w:r w:rsidRPr="0085118F">
        <w:rPr>
          <w:rFonts w:ascii="Times New Roman" w:hAnsi="Times New Roman"/>
          <w:sz w:val="24"/>
          <w:szCs w:val="24"/>
        </w:rPr>
        <w:t>(на уровне, соответствующем возрасту);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осознание роли речи в общении людей;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устойчивой учебно-познавательной мотивации учения, интереса к изучению курса развития речи.</w:t>
      </w:r>
    </w:p>
    <w:p w:rsidR="0093131A" w:rsidRPr="0085118F" w:rsidRDefault="0085118F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93131A" w:rsidRPr="0085118F">
        <w:rPr>
          <w:rFonts w:ascii="Times New Roman" w:eastAsia="Calibri" w:hAnsi="Times New Roman"/>
          <w:sz w:val="24"/>
          <w:szCs w:val="24"/>
        </w:rPr>
        <w:t xml:space="preserve">чувство прекрасного – уметь чувствовать красоту и выразительность речи, стремиться к совершенствованию речи; 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>- интерес к изучению языка.</w:t>
      </w:r>
    </w:p>
    <w:p w:rsidR="0093131A" w:rsidRPr="0085118F" w:rsidRDefault="0093131A" w:rsidP="0085118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85118F">
        <w:rPr>
          <w:rFonts w:ascii="Times New Roman" w:eastAsia="Calibri" w:hAnsi="Times New Roman"/>
          <w:i/>
          <w:sz w:val="24"/>
          <w:szCs w:val="24"/>
        </w:rPr>
        <w:t>Регулятивные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Учащиеся научатся на доступном уровне: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адекватно воспринимать оценку учителя;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вносить необходимые дополнения, исправления в свою работу;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85118F">
        <w:rPr>
          <w:rFonts w:ascii="Times New Roman" w:hAnsi="Times New Roman"/>
          <w:sz w:val="24"/>
          <w:szCs w:val="24"/>
        </w:rPr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 xml:space="preserve"> - составлять план решения учебной проблемы совместно с учителем; </w:t>
      </w:r>
    </w:p>
    <w:p w:rsidR="0093131A" w:rsidRPr="0085118F" w:rsidRDefault="0093131A" w:rsidP="0085118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5118F">
        <w:rPr>
          <w:rFonts w:ascii="Times New Roman" w:eastAsia="Calibri" w:hAnsi="Times New Roman"/>
          <w:sz w:val="24"/>
          <w:szCs w:val="24"/>
        </w:rPr>
        <w:t xml:space="preserve"> 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B447C8" w:rsidRDefault="00B447C8" w:rsidP="00B96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66E1" w:rsidRDefault="002B66E1" w:rsidP="00B96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148F" w:rsidRPr="005F148F" w:rsidRDefault="00711835" w:rsidP="001A3233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F9112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Материально-техническое, учебно-методическое и информационное обеспечение</w:t>
      </w:r>
      <w:r w:rsidRPr="00F91129">
        <w:rPr>
          <w:rFonts w:ascii="Times New Roman" w:hAnsi="Times New Roman"/>
          <w:b/>
          <w:i/>
          <w:sz w:val="24"/>
          <w:szCs w:val="24"/>
        </w:rPr>
        <w:t xml:space="preserve"> курса</w:t>
      </w:r>
      <w:r w:rsidR="001A3233">
        <w:rPr>
          <w:rFonts w:ascii="Times New Roman" w:hAnsi="Times New Roman"/>
          <w:b/>
          <w:i/>
          <w:sz w:val="24"/>
          <w:szCs w:val="24"/>
        </w:rPr>
        <w:t>:</w:t>
      </w:r>
      <w:r w:rsidRPr="00F9112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11835" w:rsidRPr="00F91129" w:rsidRDefault="00711835" w:rsidP="00B9689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</w:pPr>
      <w:r w:rsidRPr="00F91129">
        <w:rPr>
          <w:rFonts w:ascii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Книгопечатная продукция </w:t>
      </w:r>
    </w:p>
    <w:p w:rsidR="001025A4" w:rsidRPr="00B96891" w:rsidRDefault="005F148F" w:rsidP="00B96891">
      <w:pPr>
        <w:pStyle w:val="a3"/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развития речи</w:t>
      </w:r>
      <w:r w:rsidR="001A3233">
        <w:rPr>
          <w:rFonts w:ascii="Times New Roman" w:hAnsi="Times New Roman"/>
          <w:sz w:val="24"/>
          <w:szCs w:val="24"/>
        </w:rPr>
        <w:t xml:space="preserve">: Курс «Речь»; Методическое пособие. 2 класс </w:t>
      </w:r>
      <w:r w:rsidR="001A3233" w:rsidRPr="001A3233">
        <w:rPr>
          <w:rFonts w:ascii="Times New Roman" w:hAnsi="Times New Roman"/>
          <w:sz w:val="24"/>
          <w:szCs w:val="24"/>
        </w:rPr>
        <w:t>/</w:t>
      </w:r>
      <w:r w:rsidR="001A3233">
        <w:rPr>
          <w:rFonts w:ascii="Times New Roman" w:hAnsi="Times New Roman"/>
          <w:sz w:val="24"/>
          <w:szCs w:val="24"/>
        </w:rPr>
        <w:t xml:space="preserve"> </w:t>
      </w:r>
      <w:r w:rsidR="00C60AD5">
        <w:rPr>
          <w:rFonts w:ascii="Times New Roman" w:hAnsi="Times New Roman"/>
          <w:sz w:val="24"/>
          <w:szCs w:val="24"/>
        </w:rPr>
        <w:t>Т.Н. Соколова.</w:t>
      </w:r>
      <w:r w:rsidR="00C60AD5" w:rsidRPr="00B96891">
        <w:rPr>
          <w:rFonts w:ascii="Times New Roman" w:hAnsi="Times New Roman"/>
          <w:sz w:val="24"/>
          <w:szCs w:val="24"/>
        </w:rPr>
        <w:t xml:space="preserve"> -</w:t>
      </w:r>
      <w:r w:rsidR="001025A4" w:rsidRPr="00B96891">
        <w:rPr>
          <w:rFonts w:ascii="Times New Roman" w:hAnsi="Times New Roman"/>
          <w:sz w:val="24"/>
          <w:szCs w:val="24"/>
        </w:rPr>
        <w:t xml:space="preserve"> М.: Издательство РОСТ, 201</w:t>
      </w:r>
      <w:r w:rsidR="001A3233">
        <w:rPr>
          <w:rFonts w:ascii="Times New Roman" w:hAnsi="Times New Roman"/>
          <w:sz w:val="24"/>
          <w:szCs w:val="24"/>
        </w:rPr>
        <w:t>3г</w:t>
      </w:r>
      <w:r w:rsidR="001025A4" w:rsidRPr="00B96891">
        <w:rPr>
          <w:rFonts w:ascii="Times New Roman" w:hAnsi="Times New Roman"/>
          <w:sz w:val="24"/>
          <w:szCs w:val="24"/>
        </w:rPr>
        <w:t>.</w:t>
      </w:r>
    </w:p>
    <w:p w:rsidR="001A3233" w:rsidRPr="00B96891" w:rsidRDefault="001A3233" w:rsidP="001A3233">
      <w:pPr>
        <w:pStyle w:val="a3"/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развития речи: Курс «Речь»; Рабочая тетрадь в 2 частях. 2 класс </w:t>
      </w:r>
      <w:r w:rsidRPr="001A323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C60AD5">
        <w:rPr>
          <w:rFonts w:ascii="Times New Roman" w:hAnsi="Times New Roman"/>
          <w:sz w:val="24"/>
          <w:szCs w:val="24"/>
        </w:rPr>
        <w:t>Т.Н. Соколова.</w:t>
      </w:r>
      <w:r w:rsidR="00C60AD5" w:rsidRPr="00B96891">
        <w:rPr>
          <w:rFonts w:ascii="Times New Roman" w:hAnsi="Times New Roman"/>
          <w:sz w:val="24"/>
          <w:szCs w:val="24"/>
        </w:rPr>
        <w:t xml:space="preserve"> -</w:t>
      </w:r>
      <w:r w:rsidRPr="00B96891">
        <w:rPr>
          <w:rFonts w:ascii="Times New Roman" w:hAnsi="Times New Roman"/>
          <w:sz w:val="24"/>
          <w:szCs w:val="24"/>
        </w:rPr>
        <w:t xml:space="preserve"> М.: Издательство РОСТ, 201</w:t>
      </w:r>
      <w:r>
        <w:rPr>
          <w:rFonts w:ascii="Times New Roman" w:hAnsi="Times New Roman"/>
          <w:sz w:val="24"/>
          <w:szCs w:val="24"/>
        </w:rPr>
        <w:t>3г</w:t>
      </w:r>
      <w:r w:rsidRPr="00B96891">
        <w:rPr>
          <w:rFonts w:ascii="Times New Roman" w:hAnsi="Times New Roman"/>
          <w:sz w:val="24"/>
          <w:szCs w:val="24"/>
        </w:rPr>
        <w:t>.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Примерная основная образовательная программа образовательного учреждения. Начальная школа / (сост. Е.С.Савинов</w:t>
      </w:r>
      <w:r w:rsidR="00C60AD5" w:rsidRPr="00B96891">
        <w:rPr>
          <w:rFonts w:ascii="Times New Roman" w:hAnsi="Times New Roman"/>
          <w:sz w:val="24"/>
          <w:szCs w:val="24"/>
        </w:rPr>
        <w:t>). -</w:t>
      </w:r>
      <w:r w:rsidRPr="00B96891">
        <w:rPr>
          <w:rFonts w:ascii="Times New Roman" w:hAnsi="Times New Roman"/>
          <w:sz w:val="24"/>
          <w:szCs w:val="24"/>
        </w:rPr>
        <w:t xml:space="preserve"> 3-е изд.- М.: Просвещение, </w:t>
      </w:r>
      <w:r w:rsidR="00C60AD5" w:rsidRPr="00B96891">
        <w:rPr>
          <w:rFonts w:ascii="Times New Roman" w:hAnsi="Times New Roman"/>
          <w:sz w:val="24"/>
          <w:szCs w:val="24"/>
        </w:rPr>
        <w:t>2011. -</w:t>
      </w:r>
      <w:r w:rsidRPr="00B96891">
        <w:rPr>
          <w:rFonts w:ascii="Times New Roman" w:hAnsi="Times New Roman"/>
          <w:sz w:val="24"/>
          <w:szCs w:val="24"/>
        </w:rPr>
        <w:t>204с.- (Стандарты второго поколения).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Примерные программы внеурочной деятельности. Начальное и основное образование / В.А. Горский, А. А. Тимофеев, Д. В. Смирнов и др.; под ред. В.А. Горского. – 2 изд. – М.: Просвещение, 2011 (Стандарты второго поколения)</w:t>
      </w:r>
    </w:p>
    <w:p w:rsidR="008358DE" w:rsidRPr="00B96891" w:rsidRDefault="008358DE" w:rsidP="00B9689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Д.В. Григорьев, В. П. Степанов.  - М.: Просвещение, 2011. (Работаем по новым стандартам).</w:t>
      </w:r>
    </w:p>
    <w:p w:rsidR="001A3233" w:rsidRPr="001A3233" w:rsidRDefault="008358DE" w:rsidP="001A323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Как проектировать универсальные учебные действия в начальной школе. От действия к мысли: пособие для учителя /А. Г. Асмолов, Г. В.  Бурменская. И. А. Володарская, под ред. А. Г. Асмолова. – 3-изд. – М.: Просвещение, 2011.</w:t>
      </w:r>
    </w:p>
    <w:p w:rsidR="008358DE" w:rsidRPr="00F91129" w:rsidRDefault="008358DE" w:rsidP="00B96891">
      <w:pPr>
        <w:suppressAutoHyphens/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91129">
        <w:rPr>
          <w:rFonts w:ascii="Times New Roman" w:hAnsi="Times New Roman"/>
          <w:i/>
          <w:sz w:val="24"/>
          <w:szCs w:val="24"/>
          <w:u w:val="single"/>
        </w:rPr>
        <w:t>Технические средства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таблиц, постеров и картинок.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 xml:space="preserve">Настенная доска с набором приспособлений для крепления картинок. 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Компьютер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Мультимедийный проектор.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Интерактивная доска.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Видеофильмы, соответствующие тематике программы по развитию речи.</w:t>
      </w:r>
    </w:p>
    <w:p w:rsidR="008358DE" w:rsidRPr="00B96891" w:rsidRDefault="008358DE" w:rsidP="00B96891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6891">
        <w:rPr>
          <w:rFonts w:ascii="Times New Roman" w:hAnsi="Times New Roman"/>
          <w:sz w:val="24"/>
          <w:szCs w:val="24"/>
        </w:rPr>
        <w:t>Мультимедийные (цифровые) образовательные ресурсы, соответствующие тематике программы по развитию речи</w:t>
      </w:r>
    </w:p>
    <w:p w:rsidR="008358DE" w:rsidRPr="00F91129" w:rsidRDefault="008358DE" w:rsidP="00F911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8DE" w:rsidRPr="00F91129" w:rsidRDefault="008358DE" w:rsidP="00F91129">
      <w:pPr>
        <w:suppressAutoHyphens/>
        <w:spacing w:after="0" w:line="360" w:lineRule="auto"/>
        <w:ind w:left="1353" w:firstLine="709"/>
        <w:jc w:val="both"/>
        <w:rPr>
          <w:rFonts w:ascii="Times New Roman" w:hAnsi="Times New Roman"/>
          <w:sz w:val="24"/>
          <w:szCs w:val="24"/>
        </w:rPr>
      </w:pPr>
    </w:p>
    <w:p w:rsidR="008358DE" w:rsidRPr="00F91129" w:rsidRDefault="008358DE" w:rsidP="00F911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1129">
        <w:rPr>
          <w:rFonts w:ascii="Times New Roman" w:hAnsi="Times New Roman"/>
          <w:sz w:val="24"/>
          <w:szCs w:val="24"/>
        </w:rPr>
        <w:t xml:space="preserve"> </w:t>
      </w:r>
    </w:p>
    <w:p w:rsidR="00BC1A37" w:rsidRPr="00F91129" w:rsidRDefault="00BC1A37" w:rsidP="00F9112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C1A37" w:rsidRPr="00F91129" w:rsidSect="00F70D3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29F" w:rsidRDefault="0014629F" w:rsidP="00711835">
      <w:pPr>
        <w:spacing w:after="0" w:line="240" w:lineRule="auto"/>
      </w:pPr>
      <w:r>
        <w:separator/>
      </w:r>
    </w:p>
  </w:endnote>
  <w:endnote w:type="continuationSeparator" w:id="0">
    <w:p w:rsidR="0014629F" w:rsidRDefault="0014629F" w:rsidP="0071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8344"/>
      <w:docPartObj>
        <w:docPartGallery w:val="Page Numbers (Bottom of Page)"/>
        <w:docPartUnique/>
      </w:docPartObj>
    </w:sdtPr>
    <w:sdtEndPr/>
    <w:sdtContent>
      <w:p w:rsidR="00AA1644" w:rsidRDefault="00AA164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2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1644" w:rsidRDefault="00AA16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29F" w:rsidRDefault="0014629F" w:rsidP="00711835">
      <w:pPr>
        <w:spacing w:after="0" w:line="240" w:lineRule="auto"/>
      </w:pPr>
      <w:r>
        <w:separator/>
      </w:r>
    </w:p>
  </w:footnote>
  <w:footnote w:type="continuationSeparator" w:id="0">
    <w:p w:rsidR="0014629F" w:rsidRDefault="0014629F" w:rsidP="0071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11576F"/>
    <w:multiLevelType w:val="hybridMultilevel"/>
    <w:tmpl w:val="A5DEA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647F"/>
    <w:multiLevelType w:val="hybridMultilevel"/>
    <w:tmpl w:val="6EB44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C0503"/>
    <w:multiLevelType w:val="hybridMultilevel"/>
    <w:tmpl w:val="034A7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6A5D"/>
    <w:multiLevelType w:val="hybridMultilevel"/>
    <w:tmpl w:val="64AEBD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3B5018"/>
    <w:multiLevelType w:val="hybridMultilevel"/>
    <w:tmpl w:val="EA869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237D"/>
    <w:multiLevelType w:val="hybridMultilevel"/>
    <w:tmpl w:val="37B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815DF"/>
    <w:multiLevelType w:val="hybridMultilevel"/>
    <w:tmpl w:val="75DC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A1BF3"/>
    <w:multiLevelType w:val="hybridMultilevel"/>
    <w:tmpl w:val="EB3857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603940"/>
    <w:multiLevelType w:val="hybridMultilevel"/>
    <w:tmpl w:val="BD44834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B66CD2"/>
    <w:multiLevelType w:val="hybridMultilevel"/>
    <w:tmpl w:val="FC8052B0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2E5B042B"/>
    <w:multiLevelType w:val="hybridMultilevel"/>
    <w:tmpl w:val="1F7E77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377A7F"/>
    <w:multiLevelType w:val="hybridMultilevel"/>
    <w:tmpl w:val="B940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F3C6F"/>
    <w:multiLevelType w:val="hybridMultilevel"/>
    <w:tmpl w:val="48A8AB5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3F811FE"/>
    <w:multiLevelType w:val="hybridMultilevel"/>
    <w:tmpl w:val="C900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96D03"/>
    <w:multiLevelType w:val="hybridMultilevel"/>
    <w:tmpl w:val="D0F00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17C3C"/>
    <w:multiLevelType w:val="hybridMultilevel"/>
    <w:tmpl w:val="DEB4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C672A"/>
    <w:multiLevelType w:val="hybridMultilevel"/>
    <w:tmpl w:val="FB0E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46BCE"/>
    <w:multiLevelType w:val="hybridMultilevel"/>
    <w:tmpl w:val="A6C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C2E07"/>
    <w:multiLevelType w:val="hybridMultilevel"/>
    <w:tmpl w:val="6B46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723E7"/>
    <w:multiLevelType w:val="hybridMultilevel"/>
    <w:tmpl w:val="24AC3B68"/>
    <w:lvl w:ilvl="0" w:tplc="F09AD6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946AB9"/>
    <w:multiLevelType w:val="hybridMultilevel"/>
    <w:tmpl w:val="61BE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C0553"/>
    <w:multiLevelType w:val="hybridMultilevel"/>
    <w:tmpl w:val="DB6EB0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B370CE"/>
    <w:multiLevelType w:val="hybridMultilevel"/>
    <w:tmpl w:val="6574AE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24"/>
  </w:num>
  <w:num w:numId="5">
    <w:abstractNumId w:val="14"/>
  </w:num>
  <w:num w:numId="6">
    <w:abstractNumId w:val="11"/>
  </w:num>
  <w:num w:numId="7">
    <w:abstractNumId w:val="5"/>
  </w:num>
  <w:num w:numId="8">
    <w:abstractNumId w:val="23"/>
  </w:num>
  <w:num w:numId="9">
    <w:abstractNumId w:val="4"/>
  </w:num>
  <w:num w:numId="10">
    <w:abstractNumId w:val="1"/>
  </w:num>
  <w:num w:numId="11">
    <w:abstractNumId w:val="13"/>
  </w:num>
  <w:num w:numId="12">
    <w:abstractNumId w:val="20"/>
  </w:num>
  <w:num w:numId="13">
    <w:abstractNumId w:val="16"/>
  </w:num>
  <w:num w:numId="14">
    <w:abstractNumId w:val="2"/>
  </w:num>
  <w:num w:numId="15">
    <w:abstractNumId w:val="21"/>
  </w:num>
  <w:num w:numId="16">
    <w:abstractNumId w:val="0"/>
  </w:num>
  <w:num w:numId="17">
    <w:abstractNumId w:val="22"/>
  </w:num>
  <w:num w:numId="18">
    <w:abstractNumId w:val="18"/>
  </w:num>
  <w:num w:numId="19">
    <w:abstractNumId w:val="15"/>
  </w:num>
  <w:num w:numId="20">
    <w:abstractNumId w:val="6"/>
  </w:num>
  <w:num w:numId="21">
    <w:abstractNumId w:val="7"/>
  </w:num>
  <w:num w:numId="22">
    <w:abstractNumId w:val="8"/>
  </w:num>
  <w:num w:numId="23">
    <w:abstractNumId w:val="12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BA"/>
    <w:rsid w:val="001025A4"/>
    <w:rsid w:val="00132909"/>
    <w:rsid w:val="0014629F"/>
    <w:rsid w:val="001A3233"/>
    <w:rsid w:val="001B423B"/>
    <w:rsid w:val="001E66E5"/>
    <w:rsid w:val="0021722A"/>
    <w:rsid w:val="0029097A"/>
    <w:rsid w:val="002B66E1"/>
    <w:rsid w:val="002E0F4E"/>
    <w:rsid w:val="002E385C"/>
    <w:rsid w:val="00393DA7"/>
    <w:rsid w:val="003C6C62"/>
    <w:rsid w:val="003D317E"/>
    <w:rsid w:val="00401596"/>
    <w:rsid w:val="00404821"/>
    <w:rsid w:val="005475C7"/>
    <w:rsid w:val="005F148F"/>
    <w:rsid w:val="006551A0"/>
    <w:rsid w:val="00673AD9"/>
    <w:rsid w:val="00690EE1"/>
    <w:rsid w:val="00711835"/>
    <w:rsid w:val="007201B4"/>
    <w:rsid w:val="00746229"/>
    <w:rsid w:val="00826FBD"/>
    <w:rsid w:val="008358DE"/>
    <w:rsid w:val="0085118F"/>
    <w:rsid w:val="00906419"/>
    <w:rsid w:val="0093131A"/>
    <w:rsid w:val="00936E1D"/>
    <w:rsid w:val="00996C1F"/>
    <w:rsid w:val="00A00DE8"/>
    <w:rsid w:val="00AA1644"/>
    <w:rsid w:val="00AD0FA2"/>
    <w:rsid w:val="00B447C8"/>
    <w:rsid w:val="00B96891"/>
    <w:rsid w:val="00BC1A37"/>
    <w:rsid w:val="00C054F3"/>
    <w:rsid w:val="00C60AD5"/>
    <w:rsid w:val="00C63B21"/>
    <w:rsid w:val="00C807C2"/>
    <w:rsid w:val="00CE3360"/>
    <w:rsid w:val="00CF35B6"/>
    <w:rsid w:val="00D21B46"/>
    <w:rsid w:val="00D271D7"/>
    <w:rsid w:val="00D90987"/>
    <w:rsid w:val="00D90D2C"/>
    <w:rsid w:val="00DB70F4"/>
    <w:rsid w:val="00E01EBA"/>
    <w:rsid w:val="00E16614"/>
    <w:rsid w:val="00E86489"/>
    <w:rsid w:val="00EA4ECC"/>
    <w:rsid w:val="00F70D33"/>
    <w:rsid w:val="00F91129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98C1-6A62-49FC-9600-4982D4F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EB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E01EBA"/>
  </w:style>
  <w:style w:type="paragraph" w:styleId="a3">
    <w:name w:val="List Paragraph"/>
    <w:basedOn w:val="a"/>
    <w:uiPriority w:val="34"/>
    <w:qFormat/>
    <w:rsid w:val="00E01EBA"/>
    <w:pPr>
      <w:suppressAutoHyphens/>
      <w:ind w:left="720"/>
    </w:pPr>
    <w:rPr>
      <w:lang w:eastAsia="ar-SA"/>
    </w:rPr>
  </w:style>
  <w:style w:type="paragraph" w:styleId="a4">
    <w:name w:val="Normal (Web)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E01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1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1835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711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835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44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9313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Новый"/>
    <w:basedOn w:val="a"/>
    <w:rsid w:val="001A3233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21145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Aleksey Gulya</cp:lastModifiedBy>
  <cp:revision>9</cp:revision>
  <dcterms:created xsi:type="dcterms:W3CDTF">2014-10-09T12:00:00Z</dcterms:created>
  <dcterms:modified xsi:type="dcterms:W3CDTF">2015-10-25T10:16:00Z</dcterms:modified>
</cp:coreProperties>
</file>